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9" w:rsidRPr="00BD41D5" w:rsidRDefault="004C3F95" w:rsidP="00A7410B">
      <w:pPr>
        <w:jc w:val="center"/>
        <w:rPr>
          <w:sz w:val="36"/>
          <w:szCs w:val="36"/>
        </w:rPr>
      </w:pPr>
      <w:r w:rsidRPr="00BD41D5">
        <w:rPr>
          <w:rFonts w:hint="eastAsia"/>
          <w:sz w:val="36"/>
          <w:szCs w:val="36"/>
        </w:rPr>
        <w:t>市政与环境工程学院</w:t>
      </w:r>
      <w:r w:rsidRPr="00BD41D5">
        <w:rPr>
          <w:rFonts w:hint="eastAsia"/>
          <w:sz w:val="36"/>
          <w:szCs w:val="36"/>
        </w:rPr>
        <w:t>2016</w:t>
      </w:r>
      <w:r w:rsidRPr="00BD41D5">
        <w:rPr>
          <w:rFonts w:hint="eastAsia"/>
          <w:sz w:val="36"/>
          <w:szCs w:val="36"/>
        </w:rPr>
        <w:t>年研究生招生规定</w:t>
      </w:r>
    </w:p>
    <w:p w:rsidR="00BD41D5" w:rsidRDefault="00BD41D5">
      <w:pPr>
        <w:rPr>
          <w:sz w:val="24"/>
          <w:szCs w:val="24"/>
        </w:rPr>
      </w:pPr>
    </w:p>
    <w:p w:rsidR="004C3F95" w:rsidRDefault="004C3F95" w:rsidP="004231DC">
      <w:pPr>
        <w:spacing w:line="460" w:lineRule="exact"/>
        <w:ind w:firstLineChars="200" w:firstLine="480"/>
        <w:rPr>
          <w:sz w:val="24"/>
          <w:szCs w:val="24"/>
        </w:rPr>
      </w:pPr>
      <w:r w:rsidRPr="009118B8">
        <w:rPr>
          <w:rFonts w:hint="eastAsia"/>
          <w:sz w:val="24"/>
          <w:szCs w:val="24"/>
        </w:rPr>
        <w:t>根据全国</w:t>
      </w:r>
      <w:r w:rsidR="0034618C">
        <w:rPr>
          <w:rFonts w:hint="eastAsia"/>
          <w:sz w:val="24"/>
          <w:szCs w:val="24"/>
        </w:rPr>
        <w:t>第三轮、</w:t>
      </w:r>
      <w:r w:rsidRPr="009118B8">
        <w:rPr>
          <w:rFonts w:hint="eastAsia"/>
          <w:sz w:val="24"/>
          <w:szCs w:val="24"/>
        </w:rPr>
        <w:t>第四轮学科评估要点</w:t>
      </w:r>
      <w:r w:rsidR="004231DC">
        <w:rPr>
          <w:rFonts w:hint="eastAsia"/>
          <w:sz w:val="24"/>
          <w:szCs w:val="24"/>
        </w:rPr>
        <w:t>和学位授权点评估背景资料</w:t>
      </w:r>
      <w:r w:rsidR="00A43950">
        <w:rPr>
          <w:rFonts w:hint="eastAsia"/>
          <w:sz w:val="24"/>
          <w:szCs w:val="24"/>
        </w:rPr>
        <w:t>，指导教师与研究生数量分布结构</w:t>
      </w:r>
      <w:r w:rsidRPr="009118B8">
        <w:rPr>
          <w:rFonts w:hint="eastAsia"/>
          <w:sz w:val="24"/>
          <w:szCs w:val="24"/>
        </w:rPr>
        <w:t>是学科评估</w:t>
      </w:r>
      <w:r w:rsidR="004231DC">
        <w:rPr>
          <w:rFonts w:hint="eastAsia"/>
          <w:sz w:val="24"/>
          <w:szCs w:val="24"/>
        </w:rPr>
        <w:t>和学位授权点评估</w:t>
      </w:r>
      <w:r w:rsidR="0034618C" w:rsidRPr="009118B8">
        <w:rPr>
          <w:rFonts w:hint="eastAsia"/>
          <w:sz w:val="24"/>
          <w:szCs w:val="24"/>
        </w:rPr>
        <w:t>的重要</w:t>
      </w:r>
      <w:r w:rsidRPr="009118B8">
        <w:rPr>
          <w:rFonts w:hint="eastAsia"/>
          <w:sz w:val="24"/>
          <w:szCs w:val="24"/>
        </w:rPr>
        <w:t>评分标准，</w:t>
      </w:r>
      <w:r w:rsidR="00A43B7C">
        <w:rPr>
          <w:rFonts w:hint="eastAsia"/>
          <w:sz w:val="24"/>
          <w:szCs w:val="24"/>
        </w:rPr>
        <w:t>为</w:t>
      </w:r>
      <w:r w:rsidR="00F528D5">
        <w:rPr>
          <w:rFonts w:hint="eastAsia"/>
          <w:sz w:val="24"/>
          <w:szCs w:val="24"/>
        </w:rPr>
        <w:t>学</w:t>
      </w:r>
      <w:r w:rsidRPr="009118B8">
        <w:rPr>
          <w:rFonts w:hint="eastAsia"/>
          <w:sz w:val="24"/>
          <w:szCs w:val="24"/>
        </w:rPr>
        <w:t>院学位授权点</w:t>
      </w:r>
      <w:r w:rsidR="00934853" w:rsidRPr="009118B8">
        <w:rPr>
          <w:rFonts w:hint="eastAsia"/>
          <w:sz w:val="24"/>
          <w:szCs w:val="24"/>
        </w:rPr>
        <w:t>的长期发展，</w:t>
      </w:r>
      <w:r w:rsidR="00661477">
        <w:rPr>
          <w:rFonts w:hint="eastAsia"/>
          <w:sz w:val="24"/>
          <w:szCs w:val="24"/>
        </w:rPr>
        <w:t>经学院学位分委员会讨论决定，</w:t>
      </w:r>
      <w:r w:rsidR="00934853" w:rsidRPr="009118B8">
        <w:rPr>
          <w:rFonts w:hint="eastAsia"/>
          <w:sz w:val="24"/>
          <w:szCs w:val="24"/>
        </w:rPr>
        <w:t>特制订</w:t>
      </w:r>
      <w:r w:rsidR="00F528D5">
        <w:rPr>
          <w:rFonts w:hint="eastAsia"/>
          <w:sz w:val="24"/>
          <w:szCs w:val="24"/>
        </w:rPr>
        <w:t>我院</w:t>
      </w:r>
      <w:r w:rsidR="00934853" w:rsidRPr="009118B8">
        <w:rPr>
          <w:rFonts w:hint="eastAsia"/>
          <w:sz w:val="24"/>
          <w:szCs w:val="24"/>
        </w:rPr>
        <w:t>导师</w:t>
      </w:r>
      <w:r w:rsidR="00934853" w:rsidRPr="009118B8">
        <w:rPr>
          <w:rFonts w:hint="eastAsia"/>
          <w:sz w:val="24"/>
          <w:szCs w:val="24"/>
        </w:rPr>
        <w:t>2016</w:t>
      </w:r>
      <w:r w:rsidR="00934853" w:rsidRPr="009118B8">
        <w:rPr>
          <w:rFonts w:hint="eastAsia"/>
          <w:sz w:val="24"/>
          <w:szCs w:val="24"/>
        </w:rPr>
        <w:t>年研究生</w:t>
      </w:r>
      <w:r w:rsidR="00EF4CD4">
        <w:rPr>
          <w:rFonts w:hint="eastAsia"/>
          <w:sz w:val="24"/>
          <w:szCs w:val="24"/>
        </w:rPr>
        <w:t>招生</w:t>
      </w:r>
      <w:r w:rsidR="00EC1D42" w:rsidRPr="009118B8">
        <w:rPr>
          <w:rFonts w:hint="eastAsia"/>
          <w:sz w:val="24"/>
          <w:szCs w:val="24"/>
        </w:rPr>
        <w:t>规定</w:t>
      </w:r>
      <w:r w:rsidR="00934853" w:rsidRPr="009118B8">
        <w:rPr>
          <w:rFonts w:hint="eastAsia"/>
          <w:sz w:val="24"/>
          <w:szCs w:val="24"/>
        </w:rPr>
        <w:t>：</w:t>
      </w:r>
    </w:p>
    <w:p w:rsidR="00A7410B" w:rsidRPr="009118B8" w:rsidRDefault="00A7410B" w:rsidP="004231DC">
      <w:pPr>
        <w:pStyle w:val="a3"/>
        <w:numPr>
          <w:ilvl w:val="0"/>
          <w:numId w:val="1"/>
        </w:numPr>
        <w:spacing w:line="460" w:lineRule="exact"/>
        <w:ind w:firstLineChars="0"/>
        <w:rPr>
          <w:sz w:val="24"/>
          <w:szCs w:val="24"/>
        </w:rPr>
      </w:pPr>
      <w:r w:rsidRPr="009118B8">
        <w:rPr>
          <w:rFonts w:hint="eastAsia"/>
          <w:sz w:val="24"/>
          <w:szCs w:val="24"/>
        </w:rPr>
        <w:t>导师研究生招生资格按学校文件要求执行；</w:t>
      </w:r>
    </w:p>
    <w:p w:rsidR="00934853" w:rsidRPr="009118B8" w:rsidRDefault="00934853" w:rsidP="004231DC">
      <w:pPr>
        <w:pStyle w:val="a3"/>
        <w:numPr>
          <w:ilvl w:val="0"/>
          <w:numId w:val="1"/>
        </w:numPr>
        <w:spacing w:line="460" w:lineRule="exact"/>
        <w:ind w:firstLineChars="0"/>
        <w:rPr>
          <w:sz w:val="24"/>
          <w:szCs w:val="24"/>
        </w:rPr>
      </w:pPr>
      <w:r w:rsidRPr="009118B8">
        <w:rPr>
          <w:rFonts w:hint="eastAsia"/>
          <w:sz w:val="24"/>
          <w:szCs w:val="24"/>
        </w:rPr>
        <w:t>每名导师</w:t>
      </w:r>
      <w:r w:rsidRPr="009118B8">
        <w:rPr>
          <w:rFonts w:hint="eastAsia"/>
          <w:sz w:val="24"/>
          <w:szCs w:val="24"/>
        </w:rPr>
        <w:t>2016</w:t>
      </w:r>
      <w:r w:rsidRPr="009118B8">
        <w:rPr>
          <w:rFonts w:hint="eastAsia"/>
          <w:sz w:val="24"/>
          <w:szCs w:val="24"/>
        </w:rPr>
        <w:t>年最多招收</w:t>
      </w:r>
      <w:r w:rsidRPr="009118B8">
        <w:rPr>
          <w:rFonts w:hint="eastAsia"/>
          <w:sz w:val="24"/>
          <w:szCs w:val="24"/>
        </w:rPr>
        <w:t>3</w:t>
      </w:r>
      <w:r w:rsidRPr="009118B8">
        <w:rPr>
          <w:rFonts w:hint="eastAsia"/>
          <w:sz w:val="24"/>
          <w:szCs w:val="24"/>
        </w:rPr>
        <w:t>名</w:t>
      </w:r>
      <w:r w:rsidR="00A43950">
        <w:rPr>
          <w:rFonts w:hint="eastAsia"/>
          <w:sz w:val="24"/>
          <w:szCs w:val="24"/>
        </w:rPr>
        <w:t>全日制</w:t>
      </w:r>
      <w:r w:rsidRPr="009118B8">
        <w:rPr>
          <w:rFonts w:hint="eastAsia"/>
          <w:sz w:val="24"/>
          <w:szCs w:val="24"/>
        </w:rPr>
        <w:t>研究生；</w:t>
      </w:r>
    </w:p>
    <w:p w:rsidR="00934853" w:rsidRPr="009118B8" w:rsidRDefault="00934853" w:rsidP="004231DC">
      <w:pPr>
        <w:pStyle w:val="a3"/>
        <w:numPr>
          <w:ilvl w:val="0"/>
          <w:numId w:val="1"/>
        </w:numPr>
        <w:spacing w:line="460" w:lineRule="exact"/>
        <w:ind w:firstLineChars="0"/>
        <w:rPr>
          <w:sz w:val="24"/>
          <w:szCs w:val="24"/>
        </w:rPr>
      </w:pPr>
      <w:r w:rsidRPr="009118B8">
        <w:rPr>
          <w:rFonts w:hint="eastAsia"/>
          <w:sz w:val="24"/>
          <w:szCs w:val="24"/>
        </w:rPr>
        <w:t>根据</w:t>
      </w:r>
      <w:r w:rsidR="00EF4CD4" w:rsidRPr="009118B8">
        <w:rPr>
          <w:rFonts w:hint="eastAsia"/>
          <w:sz w:val="24"/>
          <w:szCs w:val="24"/>
        </w:rPr>
        <w:t>环境科学与工程一级学科</w:t>
      </w:r>
      <w:r w:rsidR="00EF4CD4">
        <w:rPr>
          <w:rFonts w:hint="eastAsia"/>
          <w:sz w:val="24"/>
          <w:szCs w:val="24"/>
        </w:rPr>
        <w:t>导师与研究生数量的</w:t>
      </w:r>
      <w:r w:rsidRPr="009118B8">
        <w:rPr>
          <w:rFonts w:hint="eastAsia"/>
          <w:sz w:val="24"/>
          <w:szCs w:val="24"/>
        </w:rPr>
        <w:t>实际情况，每名导师在</w:t>
      </w:r>
      <w:r w:rsidR="00EF4CD4">
        <w:rPr>
          <w:rFonts w:hint="eastAsia"/>
          <w:sz w:val="24"/>
          <w:szCs w:val="24"/>
        </w:rPr>
        <w:t>本学科</w:t>
      </w:r>
      <w:r w:rsidR="009118B8">
        <w:rPr>
          <w:rFonts w:hint="eastAsia"/>
          <w:sz w:val="24"/>
          <w:szCs w:val="24"/>
        </w:rPr>
        <w:t>最多招收一名研究生；</w:t>
      </w:r>
    </w:p>
    <w:p w:rsidR="00934853" w:rsidRPr="009118B8" w:rsidRDefault="00B47F12" w:rsidP="004231DC">
      <w:pPr>
        <w:pStyle w:val="a3"/>
        <w:numPr>
          <w:ilvl w:val="0"/>
          <w:numId w:val="1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972105" w:rsidRPr="009118B8">
        <w:rPr>
          <w:rFonts w:hint="eastAsia"/>
          <w:sz w:val="24"/>
          <w:szCs w:val="24"/>
        </w:rPr>
        <w:t>每年</w:t>
      </w:r>
      <w:r w:rsidR="009118B8" w:rsidRPr="009118B8">
        <w:rPr>
          <w:rFonts w:hint="eastAsia"/>
          <w:sz w:val="24"/>
          <w:szCs w:val="24"/>
        </w:rPr>
        <w:t>根据</w:t>
      </w:r>
      <w:r w:rsidR="009118B8">
        <w:rPr>
          <w:rFonts w:hint="eastAsia"/>
          <w:sz w:val="24"/>
          <w:szCs w:val="24"/>
        </w:rPr>
        <w:t>学位点</w:t>
      </w:r>
      <w:r w:rsidR="00A43950">
        <w:rPr>
          <w:rFonts w:hint="eastAsia"/>
          <w:sz w:val="24"/>
          <w:szCs w:val="24"/>
        </w:rPr>
        <w:t>变化</w:t>
      </w:r>
      <w:r w:rsidRPr="009118B8">
        <w:rPr>
          <w:rFonts w:hint="eastAsia"/>
          <w:sz w:val="24"/>
          <w:szCs w:val="24"/>
        </w:rPr>
        <w:t>情</w:t>
      </w:r>
      <w:r>
        <w:rPr>
          <w:rFonts w:hint="eastAsia"/>
          <w:sz w:val="24"/>
          <w:szCs w:val="24"/>
        </w:rPr>
        <w:t>况（</w:t>
      </w:r>
      <w:r w:rsidR="00A43950">
        <w:rPr>
          <w:rFonts w:hint="eastAsia"/>
          <w:sz w:val="24"/>
          <w:szCs w:val="24"/>
        </w:rPr>
        <w:t>导师招生资格</w:t>
      </w:r>
      <w:r>
        <w:rPr>
          <w:rFonts w:hint="eastAsia"/>
          <w:sz w:val="24"/>
          <w:szCs w:val="24"/>
        </w:rPr>
        <w:t>、研究生招生计划等）</w:t>
      </w:r>
      <w:r w:rsidR="009118B8">
        <w:rPr>
          <w:rFonts w:hint="eastAsia"/>
          <w:sz w:val="24"/>
          <w:szCs w:val="24"/>
        </w:rPr>
        <w:t>，</w:t>
      </w:r>
      <w:r w:rsidR="00972105" w:rsidRPr="009118B8">
        <w:rPr>
          <w:rFonts w:hint="eastAsia"/>
          <w:sz w:val="24"/>
          <w:szCs w:val="24"/>
        </w:rPr>
        <w:t>会对招生规定进行修订，基本原则</w:t>
      </w:r>
      <w:r w:rsidR="00EC1D42" w:rsidRPr="009118B8">
        <w:rPr>
          <w:rFonts w:hint="eastAsia"/>
          <w:sz w:val="24"/>
          <w:szCs w:val="24"/>
        </w:rPr>
        <w:t>是把关</w:t>
      </w:r>
      <w:r w:rsidR="00A43950">
        <w:rPr>
          <w:rFonts w:hint="eastAsia"/>
          <w:sz w:val="24"/>
          <w:szCs w:val="24"/>
        </w:rPr>
        <w:t>导师招生数量，</w:t>
      </w:r>
      <w:r w:rsidR="00972105" w:rsidRPr="009118B8">
        <w:rPr>
          <w:rFonts w:hint="eastAsia"/>
          <w:sz w:val="24"/>
          <w:szCs w:val="24"/>
        </w:rPr>
        <w:t>指导教师与研究生数量分布合理</w:t>
      </w:r>
      <w:r w:rsidR="009118B8">
        <w:rPr>
          <w:rFonts w:hint="eastAsia"/>
          <w:sz w:val="24"/>
          <w:szCs w:val="24"/>
        </w:rPr>
        <w:t>化，有利于学位点的</w:t>
      </w:r>
      <w:r w:rsidR="0034618C">
        <w:rPr>
          <w:rFonts w:hint="eastAsia"/>
          <w:sz w:val="24"/>
          <w:szCs w:val="24"/>
        </w:rPr>
        <w:t>建设和</w:t>
      </w:r>
      <w:r w:rsidR="009118B8">
        <w:rPr>
          <w:rFonts w:hint="eastAsia"/>
          <w:sz w:val="24"/>
          <w:szCs w:val="24"/>
        </w:rPr>
        <w:t>发展。</w:t>
      </w:r>
    </w:p>
    <w:p w:rsidR="00EC1D42" w:rsidRPr="00A43950" w:rsidRDefault="00EC1D42" w:rsidP="00EC1D42">
      <w:pPr>
        <w:pStyle w:val="a3"/>
        <w:ind w:left="360" w:firstLineChars="0" w:firstLine="0"/>
        <w:rPr>
          <w:sz w:val="24"/>
          <w:szCs w:val="24"/>
        </w:rPr>
      </w:pPr>
    </w:p>
    <w:p w:rsidR="00EC1D42" w:rsidRDefault="00EC1D42" w:rsidP="00EC1D42">
      <w:pPr>
        <w:pStyle w:val="a3"/>
        <w:ind w:left="360" w:firstLineChars="0" w:firstLine="0"/>
        <w:rPr>
          <w:sz w:val="24"/>
          <w:szCs w:val="24"/>
        </w:rPr>
      </w:pPr>
    </w:p>
    <w:p w:rsidR="00570A66" w:rsidRDefault="00570A66" w:rsidP="00EC1D42">
      <w:pPr>
        <w:pStyle w:val="a3"/>
        <w:ind w:left="360" w:firstLineChars="0" w:firstLine="0"/>
        <w:rPr>
          <w:sz w:val="24"/>
          <w:szCs w:val="24"/>
        </w:rPr>
      </w:pPr>
    </w:p>
    <w:p w:rsidR="00570A66" w:rsidRPr="009118B8" w:rsidRDefault="00570A66" w:rsidP="00EC1D42">
      <w:pPr>
        <w:pStyle w:val="a3"/>
        <w:ind w:left="360" w:firstLineChars="0" w:firstLine="0"/>
        <w:rPr>
          <w:sz w:val="24"/>
          <w:szCs w:val="24"/>
        </w:rPr>
      </w:pPr>
    </w:p>
    <w:p w:rsidR="00EC1D42" w:rsidRPr="009118B8" w:rsidRDefault="00EC1D42" w:rsidP="00EC1D42">
      <w:pPr>
        <w:pStyle w:val="a3"/>
        <w:ind w:left="360" w:firstLineChars="0" w:firstLine="0"/>
        <w:rPr>
          <w:sz w:val="24"/>
          <w:szCs w:val="24"/>
        </w:rPr>
      </w:pPr>
    </w:p>
    <w:p w:rsidR="00EC1D42" w:rsidRPr="009118B8" w:rsidRDefault="00EC1D42" w:rsidP="00EC1D42">
      <w:pPr>
        <w:pStyle w:val="a3"/>
        <w:ind w:left="360" w:firstLineChars="0" w:firstLine="0"/>
        <w:rPr>
          <w:sz w:val="24"/>
          <w:szCs w:val="24"/>
        </w:rPr>
      </w:pPr>
      <w:r w:rsidRPr="009118B8">
        <w:rPr>
          <w:rFonts w:hint="eastAsia"/>
          <w:sz w:val="24"/>
          <w:szCs w:val="24"/>
        </w:rPr>
        <w:t xml:space="preserve">                  </w:t>
      </w:r>
      <w:r w:rsidR="009118B8">
        <w:rPr>
          <w:rFonts w:hint="eastAsia"/>
          <w:sz w:val="24"/>
          <w:szCs w:val="24"/>
        </w:rPr>
        <w:t xml:space="preserve">              </w:t>
      </w:r>
      <w:r w:rsidRPr="009118B8">
        <w:rPr>
          <w:rFonts w:hint="eastAsia"/>
          <w:sz w:val="24"/>
          <w:szCs w:val="24"/>
        </w:rPr>
        <w:t>市政与环境工程学院</w:t>
      </w:r>
      <w:r w:rsidR="009118B8">
        <w:rPr>
          <w:rFonts w:hint="eastAsia"/>
          <w:sz w:val="24"/>
          <w:szCs w:val="24"/>
        </w:rPr>
        <w:t>学位分委员会</w:t>
      </w:r>
    </w:p>
    <w:p w:rsidR="00EC1D42" w:rsidRPr="009118B8" w:rsidRDefault="00EC1D42" w:rsidP="009118B8">
      <w:pPr>
        <w:pStyle w:val="a3"/>
        <w:ind w:leftChars="171" w:left="359" w:firstLineChars="2650" w:firstLine="6360"/>
        <w:rPr>
          <w:sz w:val="24"/>
          <w:szCs w:val="24"/>
        </w:rPr>
      </w:pPr>
    </w:p>
    <w:p w:rsidR="00EC1D42" w:rsidRPr="009118B8" w:rsidRDefault="009118B8" w:rsidP="009118B8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 w:rsidR="00EC1D42" w:rsidRPr="009118B8">
        <w:rPr>
          <w:rFonts w:hint="eastAsia"/>
          <w:sz w:val="24"/>
          <w:szCs w:val="24"/>
        </w:rPr>
        <w:t>2016</w:t>
      </w:r>
      <w:r w:rsidR="00EC1D42" w:rsidRPr="009118B8">
        <w:rPr>
          <w:rFonts w:hint="eastAsia"/>
          <w:sz w:val="24"/>
          <w:szCs w:val="24"/>
        </w:rPr>
        <w:t>年</w:t>
      </w:r>
      <w:r w:rsidR="00EC1D42" w:rsidRPr="009118B8">
        <w:rPr>
          <w:rFonts w:hint="eastAsia"/>
          <w:sz w:val="24"/>
          <w:szCs w:val="24"/>
        </w:rPr>
        <w:t>7</w:t>
      </w:r>
      <w:r w:rsidR="00EC1D42" w:rsidRPr="009118B8">
        <w:rPr>
          <w:rFonts w:hint="eastAsia"/>
          <w:sz w:val="24"/>
          <w:szCs w:val="24"/>
        </w:rPr>
        <w:t>月</w:t>
      </w:r>
    </w:p>
    <w:sectPr w:rsidR="00EC1D42" w:rsidRPr="009118B8" w:rsidSect="006F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5069"/>
    <w:multiLevelType w:val="hybridMultilevel"/>
    <w:tmpl w:val="2EAE1042"/>
    <w:lvl w:ilvl="0" w:tplc="36B429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F95"/>
    <w:rsid w:val="00067A5C"/>
    <w:rsid w:val="002C3ED4"/>
    <w:rsid w:val="0034618C"/>
    <w:rsid w:val="004231DC"/>
    <w:rsid w:val="004C3F95"/>
    <w:rsid w:val="00570A66"/>
    <w:rsid w:val="005C49EE"/>
    <w:rsid w:val="00661477"/>
    <w:rsid w:val="006E2CA5"/>
    <w:rsid w:val="006F70A9"/>
    <w:rsid w:val="009118B8"/>
    <w:rsid w:val="00934853"/>
    <w:rsid w:val="00972105"/>
    <w:rsid w:val="00977C01"/>
    <w:rsid w:val="00A43950"/>
    <w:rsid w:val="00A43B7C"/>
    <w:rsid w:val="00A7410B"/>
    <w:rsid w:val="00B47F12"/>
    <w:rsid w:val="00B8155F"/>
    <w:rsid w:val="00BD41D5"/>
    <w:rsid w:val="00EC1D42"/>
    <w:rsid w:val="00EF4CD4"/>
    <w:rsid w:val="00F528D5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E247-F5F9-4654-8C4E-0C05D565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2016-07-18T03:18:00Z</cp:lastPrinted>
  <dcterms:created xsi:type="dcterms:W3CDTF">2016-07-06T02:27:00Z</dcterms:created>
  <dcterms:modified xsi:type="dcterms:W3CDTF">2016-07-18T03:51:00Z</dcterms:modified>
</cp:coreProperties>
</file>